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B52" w:rsidRDefault="00295B52" w:rsidP="00295B5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95B52" w:rsidRDefault="00295B52" w:rsidP="00295B52">
      <w:pPr>
        <w:spacing w:line="480" w:lineRule="auto"/>
        <w:rPr>
          <w:rFonts w:ascii="Times New Roman" w:hAnsi="Times New Roman" w:cs="Times New Roman"/>
          <w:sz w:val="24"/>
          <w:szCs w:val="24"/>
        </w:rPr>
      </w:pPr>
      <w:r>
        <w:rPr>
          <w:rFonts w:ascii="Times New Roman" w:hAnsi="Times New Roman" w:cs="Times New Roman"/>
          <w:sz w:val="24"/>
          <w:szCs w:val="24"/>
        </w:rPr>
        <w:t>Course Tutor</w:t>
      </w:r>
    </w:p>
    <w:p w:rsidR="00295B52" w:rsidRDefault="00295B52" w:rsidP="00295B52">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295B52" w:rsidRDefault="00295B52" w:rsidP="00295B5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95B52" w:rsidRPr="00AB72C5" w:rsidRDefault="00295B52" w:rsidP="00295B52">
      <w:pPr>
        <w:spacing w:line="480" w:lineRule="auto"/>
        <w:rPr>
          <w:rFonts w:ascii="Times New Roman" w:hAnsi="Times New Roman" w:cs="Times New Roman"/>
          <w:b/>
          <w:sz w:val="24"/>
          <w:szCs w:val="24"/>
        </w:rPr>
      </w:pPr>
      <w:r w:rsidRPr="00AB72C5">
        <w:rPr>
          <w:rFonts w:ascii="Times New Roman" w:hAnsi="Times New Roman" w:cs="Times New Roman"/>
          <w:b/>
          <w:sz w:val="24"/>
          <w:szCs w:val="24"/>
        </w:rPr>
        <w:t>Assignment One</w:t>
      </w:r>
    </w:p>
    <w:p w:rsidR="0042145E" w:rsidRPr="00AB72C5" w:rsidRDefault="0042145E" w:rsidP="00295B52">
      <w:pPr>
        <w:spacing w:line="480" w:lineRule="auto"/>
        <w:rPr>
          <w:rFonts w:ascii="Times New Roman" w:hAnsi="Times New Roman" w:cs="Times New Roman"/>
          <w:b/>
          <w:sz w:val="24"/>
          <w:szCs w:val="24"/>
        </w:rPr>
      </w:pPr>
      <w:r w:rsidRPr="00AB72C5">
        <w:rPr>
          <w:rFonts w:ascii="Times New Roman" w:hAnsi="Times New Roman" w:cs="Times New Roman"/>
          <w:b/>
          <w:sz w:val="24"/>
          <w:szCs w:val="24"/>
        </w:rPr>
        <w:t>Question 1</w:t>
      </w:r>
    </w:p>
    <w:p w:rsidR="0042145E" w:rsidRPr="0042145E" w:rsidRDefault="0042145E" w:rsidP="00295B52">
      <w:pPr>
        <w:spacing w:line="480" w:lineRule="auto"/>
        <w:rPr>
          <w:rFonts w:ascii="Times New Roman" w:hAnsi="Times New Roman" w:cs="Times New Roman"/>
          <w:sz w:val="24"/>
          <w:szCs w:val="24"/>
        </w:rPr>
      </w:pPr>
      <w:r w:rsidRPr="0042145E">
        <w:rPr>
          <w:rFonts w:ascii="Times New Roman" w:hAnsi="Times New Roman" w:cs="Times New Roman"/>
          <w:sz w:val="24"/>
          <w:szCs w:val="24"/>
        </w:rPr>
        <w:t>The case of Daphne should be dealt with in the juvenile court. This is because Daphne is a child who has gone through a lot because of the neglect of her parents. Despite having a good background family, her parents have neglected her which calls for the state to come in and help her. Daphne has been a victim of drug abuse, alcohol, and keeping of bad friends</w:t>
      </w:r>
      <w:r w:rsidR="00295B52">
        <w:rPr>
          <w:rFonts w:ascii="Times New Roman" w:hAnsi="Times New Roman" w:cs="Times New Roman"/>
          <w:sz w:val="24"/>
          <w:szCs w:val="24"/>
        </w:rPr>
        <w:t xml:space="preserve"> which requires her to have the right place to reform her characters (Pg. 315)</w:t>
      </w:r>
      <w:r w:rsidRPr="0042145E">
        <w:rPr>
          <w:rFonts w:ascii="Times New Roman" w:hAnsi="Times New Roman" w:cs="Times New Roman"/>
          <w:sz w:val="24"/>
          <w:szCs w:val="24"/>
        </w:rPr>
        <w:t>. Thus, her crime could have been caused by this bad influences and lifting jurisdiction on the juvenile court over her case is like taking away her rights of getting the right sentences for her crime.</w:t>
      </w:r>
    </w:p>
    <w:p w:rsidR="0042145E" w:rsidRPr="00AB72C5" w:rsidRDefault="0042145E" w:rsidP="00295B52">
      <w:pPr>
        <w:spacing w:line="480" w:lineRule="auto"/>
        <w:rPr>
          <w:rFonts w:ascii="Times New Roman" w:hAnsi="Times New Roman" w:cs="Times New Roman"/>
          <w:b/>
          <w:sz w:val="24"/>
          <w:szCs w:val="24"/>
        </w:rPr>
      </w:pPr>
      <w:r w:rsidRPr="00AB72C5">
        <w:rPr>
          <w:rFonts w:ascii="Times New Roman" w:hAnsi="Times New Roman" w:cs="Times New Roman"/>
          <w:b/>
          <w:sz w:val="24"/>
          <w:szCs w:val="24"/>
        </w:rPr>
        <w:t>Question 2</w:t>
      </w:r>
    </w:p>
    <w:p w:rsidR="0042145E" w:rsidRPr="0042145E" w:rsidRDefault="0042145E" w:rsidP="00295B52">
      <w:pPr>
        <w:spacing w:line="480" w:lineRule="auto"/>
        <w:rPr>
          <w:rFonts w:ascii="Times New Roman" w:hAnsi="Times New Roman" w:cs="Times New Roman"/>
          <w:sz w:val="24"/>
          <w:szCs w:val="24"/>
        </w:rPr>
      </w:pPr>
      <w:r w:rsidRPr="0042145E">
        <w:rPr>
          <w:rFonts w:ascii="Times New Roman" w:hAnsi="Times New Roman" w:cs="Times New Roman"/>
          <w:sz w:val="24"/>
          <w:szCs w:val="24"/>
        </w:rPr>
        <w:t xml:space="preserve">The concept of </w:t>
      </w:r>
      <w:proofErr w:type="spellStart"/>
      <w:r w:rsidRPr="0042145E">
        <w:rPr>
          <w:rFonts w:ascii="Times New Roman" w:hAnsi="Times New Roman" w:cs="Times New Roman"/>
          <w:sz w:val="24"/>
          <w:szCs w:val="24"/>
        </w:rPr>
        <w:t>parenspatriae</w:t>
      </w:r>
      <w:proofErr w:type="spellEnd"/>
      <w:r w:rsidRPr="0042145E">
        <w:rPr>
          <w:rFonts w:ascii="Times New Roman" w:hAnsi="Times New Roman" w:cs="Times New Roman"/>
          <w:sz w:val="24"/>
          <w:szCs w:val="24"/>
        </w:rPr>
        <w:t xml:space="preserve"> applies in the case of Daphne A since she is a child who has been neglected by her parents. Thus, the state needs to act as her parents because the scope of </w:t>
      </w:r>
      <w:proofErr w:type="spellStart"/>
      <w:r w:rsidRPr="0042145E">
        <w:rPr>
          <w:rFonts w:ascii="Times New Roman" w:hAnsi="Times New Roman" w:cs="Times New Roman"/>
          <w:sz w:val="24"/>
          <w:szCs w:val="24"/>
        </w:rPr>
        <w:t>parenspatriae</w:t>
      </w:r>
      <w:proofErr w:type="spellEnd"/>
      <w:r w:rsidRPr="0042145E">
        <w:rPr>
          <w:rFonts w:ascii="Times New Roman" w:hAnsi="Times New Roman" w:cs="Times New Roman"/>
          <w:sz w:val="24"/>
          <w:szCs w:val="24"/>
        </w:rPr>
        <w:t xml:space="preserve"> is safeguarding the children by state. </w:t>
      </w:r>
    </w:p>
    <w:p w:rsidR="0042145E" w:rsidRPr="00AB72C5" w:rsidRDefault="0042145E" w:rsidP="00295B52">
      <w:pPr>
        <w:spacing w:line="480" w:lineRule="auto"/>
        <w:rPr>
          <w:rFonts w:ascii="Times New Roman" w:hAnsi="Times New Roman" w:cs="Times New Roman"/>
          <w:b/>
          <w:sz w:val="24"/>
          <w:szCs w:val="24"/>
        </w:rPr>
      </w:pPr>
      <w:r w:rsidRPr="00AB72C5">
        <w:rPr>
          <w:rFonts w:ascii="Times New Roman" w:hAnsi="Times New Roman" w:cs="Times New Roman"/>
          <w:b/>
          <w:sz w:val="24"/>
          <w:szCs w:val="24"/>
        </w:rPr>
        <w:t>Question 3</w:t>
      </w:r>
    </w:p>
    <w:p w:rsidR="0042145E" w:rsidRPr="0042145E" w:rsidRDefault="0042145E" w:rsidP="00295B52">
      <w:pPr>
        <w:spacing w:line="480" w:lineRule="auto"/>
        <w:rPr>
          <w:rFonts w:ascii="Times New Roman" w:hAnsi="Times New Roman" w:cs="Times New Roman"/>
          <w:sz w:val="24"/>
          <w:szCs w:val="24"/>
        </w:rPr>
      </w:pPr>
      <w:r w:rsidRPr="0042145E">
        <w:rPr>
          <w:rFonts w:ascii="Times New Roman" w:hAnsi="Times New Roman" w:cs="Times New Roman"/>
          <w:sz w:val="24"/>
          <w:szCs w:val="24"/>
        </w:rPr>
        <w:lastRenderedPageBreak/>
        <w:t>The juvenile courts should not be abolished. This is because they are used to rehabilitate and reform the characters of the first time delinquents</w:t>
      </w:r>
      <w:r w:rsidR="00295B52">
        <w:rPr>
          <w:rFonts w:ascii="Times New Roman" w:hAnsi="Times New Roman" w:cs="Times New Roman"/>
          <w:sz w:val="24"/>
          <w:szCs w:val="24"/>
        </w:rPr>
        <w:t xml:space="preserve"> who still need a second chance to reform their characters as provided by the juvenile courts system (Pg. 315)</w:t>
      </w:r>
      <w:r w:rsidRPr="0042145E">
        <w:rPr>
          <w:rFonts w:ascii="Times New Roman" w:hAnsi="Times New Roman" w:cs="Times New Roman"/>
          <w:sz w:val="24"/>
          <w:szCs w:val="24"/>
        </w:rPr>
        <w:t>.</w:t>
      </w:r>
    </w:p>
    <w:p w:rsidR="0042145E" w:rsidRPr="00AB72C5" w:rsidRDefault="0042145E" w:rsidP="00295B52">
      <w:pPr>
        <w:spacing w:line="480" w:lineRule="auto"/>
        <w:rPr>
          <w:rFonts w:ascii="Times New Roman" w:hAnsi="Times New Roman" w:cs="Times New Roman"/>
          <w:b/>
          <w:sz w:val="24"/>
          <w:szCs w:val="24"/>
        </w:rPr>
      </w:pPr>
      <w:r w:rsidRPr="00AB72C5">
        <w:rPr>
          <w:rFonts w:ascii="Times New Roman" w:hAnsi="Times New Roman" w:cs="Times New Roman"/>
          <w:b/>
          <w:sz w:val="24"/>
          <w:szCs w:val="24"/>
        </w:rPr>
        <w:t>Question 4</w:t>
      </w:r>
    </w:p>
    <w:p w:rsidR="0042145E" w:rsidRPr="0042145E" w:rsidRDefault="0042145E" w:rsidP="00295B52">
      <w:pPr>
        <w:spacing w:line="480" w:lineRule="auto"/>
        <w:rPr>
          <w:rFonts w:ascii="Times New Roman" w:hAnsi="Times New Roman" w:cs="Times New Roman"/>
          <w:sz w:val="24"/>
          <w:szCs w:val="24"/>
        </w:rPr>
      </w:pPr>
      <w:r w:rsidRPr="0042145E">
        <w:rPr>
          <w:rFonts w:ascii="Times New Roman" w:hAnsi="Times New Roman" w:cs="Times New Roman"/>
          <w:sz w:val="24"/>
          <w:szCs w:val="24"/>
        </w:rPr>
        <w:t>The courts should employ the programs that provide counseling to both children and their parents in order to remind the parents of their roles and responsibilities to inculcate discipline to their children.</w:t>
      </w:r>
    </w:p>
    <w:p w:rsidR="00241CE0" w:rsidRPr="00241CE0" w:rsidRDefault="0042145E" w:rsidP="00295B52">
      <w:pPr>
        <w:spacing w:line="480" w:lineRule="auto"/>
        <w:rPr>
          <w:rFonts w:ascii="Times New Roman" w:hAnsi="Times New Roman" w:cs="Times New Roman"/>
          <w:sz w:val="24"/>
          <w:szCs w:val="24"/>
        </w:rPr>
      </w:pPr>
      <w:r w:rsidRPr="0042145E">
        <w:rPr>
          <w:rFonts w:ascii="Times New Roman" w:hAnsi="Times New Roman" w:cs="Times New Roman"/>
          <w:sz w:val="24"/>
          <w:szCs w:val="24"/>
        </w:rPr>
        <w:t>The courts should also reform to character building. The children’s character should be fostered until they become respo</w:t>
      </w:r>
      <w:bookmarkStart w:id="0" w:name="_GoBack"/>
      <w:bookmarkEnd w:id="0"/>
      <w:r w:rsidRPr="0042145E">
        <w:rPr>
          <w:rFonts w:ascii="Times New Roman" w:hAnsi="Times New Roman" w:cs="Times New Roman"/>
          <w:sz w:val="24"/>
          <w:szCs w:val="24"/>
        </w:rPr>
        <w:t xml:space="preserve">nsible and the foundation of the foster is the family.   </w:t>
      </w:r>
      <w:r w:rsidR="00241CE0">
        <w:rPr>
          <w:rFonts w:ascii="Times New Roman" w:hAnsi="Times New Roman" w:cs="Times New Roman"/>
          <w:sz w:val="24"/>
          <w:szCs w:val="24"/>
        </w:rPr>
        <w:t xml:space="preserve"> </w:t>
      </w:r>
    </w:p>
    <w:sectPr w:rsidR="00241CE0" w:rsidRPr="00241C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9F1" w:rsidRDefault="00AE49F1" w:rsidP="00295B52">
      <w:pPr>
        <w:spacing w:after="0" w:line="240" w:lineRule="auto"/>
      </w:pPr>
      <w:r>
        <w:separator/>
      </w:r>
    </w:p>
  </w:endnote>
  <w:endnote w:type="continuationSeparator" w:id="0">
    <w:p w:rsidR="00AE49F1" w:rsidRDefault="00AE49F1" w:rsidP="00295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9F1" w:rsidRDefault="00AE49F1" w:rsidP="00295B52">
      <w:pPr>
        <w:spacing w:after="0" w:line="240" w:lineRule="auto"/>
      </w:pPr>
      <w:r>
        <w:separator/>
      </w:r>
    </w:p>
  </w:footnote>
  <w:footnote w:type="continuationSeparator" w:id="0">
    <w:p w:rsidR="00AE49F1" w:rsidRDefault="00AE49F1" w:rsidP="00295B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B52" w:rsidRPr="00295B52" w:rsidRDefault="00295B52">
    <w:pPr>
      <w:pStyle w:val="Header"/>
      <w:rPr>
        <w:rFonts w:ascii="Times New Roman" w:hAnsi="Times New Roman" w:cs="Times New Roman"/>
        <w:sz w:val="24"/>
        <w:szCs w:val="24"/>
      </w:rPr>
    </w:pPr>
    <w:r>
      <w:tab/>
    </w:r>
    <w:r>
      <w:tab/>
    </w:r>
    <w:r w:rsidRPr="00295B52">
      <w:rPr>
        <w:rFonts w:ascii="Times New Roman" w:hAnsi="Times New Roman" w:cs="Times New Roman"/>
        <w:sz w:val="24"/>
        <w:szCs w:val="24"/>
      </w:rPr>
      <w:t xml:space="preserve">Surname </w:t>
    </w:r>
    <w:r w:rsidRPr="00295B52">
      <w:rPr>
        <w:rFonts w:ascii="Times New Roman" w:hAnsi="Times New Roman" w:cs="Times New Roman"/>
        <w:sz w:val="24"/>
        <w:szCs w:val="24"/>
      </w:rPr>
      <w:fldChar w:fldCharType="begin"/>
    </w:r>
    <w:r w:rsidRPr="00295B52">
      <w:rPr>
        <w:rFonts w:ascii="Times New Roman" w:hAnsi="Times New Roman" w:cs="Times New Roman"/>
        <w:sz w:val="24"/>
        <w:szCs w:val="24"/>
      </w:rPr>
      <w:instrText xml:space="preserve"> PAGE   \* MERGEFORMAT </w:instrText>
    </w:r>
    <w:r w:rsidRPr="00295B52">
      <w:rPr>
        <w:rFonts w:ascii="Times New Roman" w:hAnsi="Times New Roman" w:cs="Times New Roman"/>
        <w:sz w:val="24"/>
        <w:szCs w:val="24"/>
      </w:rPr>
      <w:fldChar w:fldCharType="separate"/>
    </w:r>
    <w:r w:rsidR="00AB72C5">
      <w:rPr>
        <w:rFonts w:ascii="Times New Roman" w:hAnsi="Times New Roman" w:cs="Times New Roman"/>
        <w:noProof/>
        <w:sz w:val="24"/>
        <w:szCs w:val="24"/>
      </w:rPr>
      <w:t>1</w:t>
    </w:r>
    <w:r w:rsidRPr="00295B5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CE0"/>
    <w:rsid w:val="00241CE0"/>
    <w:rsid w:val="00295B52"/>
    <w:rsid w:val="0042145E"/>
    <w:rsid w:val="004B4F51"/>
    <w:rsid w:val="005D3719"/>
    <w:rsid w:val="00967593"/>
    <w:rsid w:val="00AB72C5"/>
    <w:rsid w:val="00AE49F1"/>
    <w:rsid w:val="00B0285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95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B52"/>
  </w:style>
  <w:style w:type="paragraph" w:styleId="Footer">
    <w:name w:val="footer"/>
    <w:basedOn w:val="Normal"/>
    <w:link w:val="FooterChar"/>
    <w:uiPriority w:val="99"/>
    <w:unhideWhenUsed/>
    <w:rsid w:val="00295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95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B52"/>
  </w:style>
  <w:style w:type="paragraph" w:styleId="Footer">
    <w:name w:val="footer"/>
    <w:basedOn w:val="Normal"/>
    <w:link w:val="FooterChar"/>
    <w:uiPriority w:val="99"/>
    <w:unhideWhenUsed/>
    <w:rsid w:val="00295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2018-04-03T04:46:00Z</dcterms:created>
  <dcterms:modified xsi:type="dcterms:W3CDTF">2018-04-03T04:46:00Z</dcterms:modified>
</cp:coreProperties>
</file>